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8C31" w14:textId="77777777" w:rsidR="00CF444D" w:rsidRDefault="00CF444D" w:rsidP="00CF444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документов, необходимых для открытия счета физическому лицу, зарегистрированному в качестве индивидуального предпринимателя**</w:t>
      </w:r>
    </w:p>
    <w:p w14:paraId="39FD246B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Документ**, удостоверяющий личность индивидуального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предпринимателя;*</w:t>
      </w:r>
      <w:proofErr w:type="gramEnd"/>
    </w:p>
    <w:p w14:paraId="3F6AF703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Лицензии* (патенты), выданные индивидуальному предпринимателю, в установленном законодательством РФ порядке на право осуществления деятельности, подлежащей лицензированию (регулированию путем выдачи патента), информация о которых отсутствует в ЕГРИП; </w:t>
      </w:r>
    </w:p>
    <w:p w14:paraId="0592F547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с образцами подписей и оттиска печати, удостоверенная нотариусом или оформленная в присутствии работника Банка (по форме Банка);</w:t>
      </w:r>
    </w:p>
    <w:p w14:paraId="71D84755" w14:textId="77777777" w:rsidR="00CF444D" w:rsidRDefault="00CF444D" w:rsidP="00CF444D">
      <w:pPr>
        <w:pStyle w:val="a4"/>
        <w:spacing w:after="120" w:line="240" w:lineRule="auto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Предоставляется в случае намерения Клиента передавать в Банк распоряжения на перевод денежных средств на бумажном носителе</w:t>
      </w:r>
    </w:p>
    <w:p w14:paraId="11357DF8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имеющих право на распоряжение денежными средствами, находящимися на счете (если такие полномочия передаются третьим лицам), а в случае, когда договором предусмотрено удостоверение прав распоряжения денежными средствами, находящимися на счете, третьими лицами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подписи*;</w:t>
      </w:r>
    </w:p>
    <w:p w14:paraId="4C2E50C2" w14:textId="77777777" w:rsidR="00CF444D" w:rsidRDefault="00CF444D" w:rsidP="00CF444D">
      <w:pPr>
        <w:pStyle w:val="a4"/>
        <w:numPr>
          <w:ilvl w:val="0"/>
          <w:numId w:val="1"/>
        </w:numPr>
        <w:spacing w:before="120"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личность**, либо сведения о реквизитах документа, удостоверяющего личность, лиц, имеющих право распоряжаться счетом, лиц, имеющих право предоставлять/получать документы на открытие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счета;*</w:t>
      </w:r>
      <w:proofErr w:type="gramEnd"/>
    </w:p>
    <w:p w14:paraId="27DD0F20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открытие счета;</w:t>
      </w:r>
    </w:p>
    <w:p w14:paraId="669A00A3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– вопросник (с запрашиваемыми документами)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может быть предоставлено в электронном виде, подписанном квалифицированной электронной подписью;</w:t>
      </w:r>
    </w:p>
    <w:p w14:paraId="3D174807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лицо, уполномоченное на подписание Договора банковского счета (если Договор подписывается третьим лицом) – оригинал, оформленный у нотариуса, либо, ее копия, заверенная нотариально;</w:t>
      </w:r>
    </w:p>
    <w:p w14:paraId="41331414" w14:textId="77777777" w:rsidR="00CF444D" w:rsidRDefault="00CF444D" w:rsidP="00CF444D">
      <w:pPr>
        <w:pStyle w:val="a4"/>
        <w:numPr>
          <w:ilvl w:val="0"/>
          <w:numId w:val="1"/>
        </w:numPr>
        <w:spacing w:after="12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лицо, уполномоченное на предъявление документов в Банк для открытия банковского счета – оригинал.</w:t>
      </w:r>
    </w:p>
    <w:p w14:paraId="5F960D71" w14:textId="77777777" w:rsidR="00CF444D" w:rsidRDefault="00CF444D" w:rsidP="00CF444D">
      <w:pPr>
        <w:spacing w:after="12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EA183" w14:textId="77777777" w:rsidR="00CF444D" w:rsidRDefault="00CF444D" w:rsidP="00CF444D">
      <w:pPr>
        <w:pStyle w:val="a4"/>
        <w:spacing w:after="120" w:line="240" w:lineRule="auto"/>
        <w:ind w:left="71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рамках процедуры открытия счета Банк оставляет за собой право запросить иные документы, не перечисленные выше.</w:t>
      </w:r>
    </w:p>
    <w:p w14:paraId="6CD6E2EC" w14:textId="77777777" w:rsidR="00CF444D" w:rsidRDefault="00CF444D" w:rsidP="00CF444D">
      <w:pPr>
        <w:pStyle w:val="a4"/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В случае, если доступ к сведениям об индивидуальном предпринимателе, размещенным на сайте ФНС, ограничен на основании заявления Клиента, последний представляет самостоятельно полученную выписку из ЕГРИП, заверенную ФНС.</w:t>
      </w:r>
    </w:p>
    <w:p w14:paraId="0ACC6AC1" w14:textId="77777777" w:rsidR="00CF444D" w:rsidRDefault="00CF444D" w:rsidP="00CF444D">
      <w:pPr>
        <w:pStyle w:val="a4"/>
        <w:spacing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F281AB2" w14:textId="77777777" w:rsidR="00CF444D" w:rsidRDefault="00CF444D" w:rsidP="00CF444D">
      <w:pPr>
        <w:spacing w:after="120" w:line="240" w:lineRule="auto"/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  В Банк предоставляются документы в следующем виде: </w:t>
      </w:r>
    </w:p>
    <w:p w14:paraId="2094FB6D" w14:textId="77777777" w:rsidR="00CF444D" w:rsidRDefault="00CF444D" w:rsidP="00CF444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- копия, заверенная нотариально; </w:t>
      </w:r>
    </w:p>
    <w:p w14:paraId="0E7E597F" w14:textId="77777777" w:rsidR="00CF444D" w:rsidRDefault="00CF444D" w:rsidP="00CF444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оригиналы документов для изготовления и заверения копий работником Банка;</w:t>
      </w:r>
    </w:p>
    <w:p w14:paraId="203C08E6" w14:textId="77777777" w:rsidR="00CF444D" w:rsidRDefault="00CF444D" w:rsidP="00CF444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- электронный документ на бумажном носителе с нотариальным подтверждением равнозначности документа </w:t>
      </w:r>
    </w:p>
    <w:p w14:paraId="3A2E1607" w14:textId="77777777" w:rsidR="00CF444D" w:rsidRDefault="00CF444D" w:rsidP="00CF444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электронный документ в электронном виде, подписанный квалифицированной электронной подписью уполномоченного лица выдавшего органа или выдавшим органом.</w:t>
      </w:r>
    </w:p>
    <w:p w14:paraId="150FE668" w14:textId="77777777" w:rsidR="00CF444D" w:rsidRDefault="00CF444D" w:rsidP="00CF444D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1E06F1C9" w14:textId="77777777" w:rsidR="00CF444D" w:rsidRDefault="00CF444D" w:rsidP="00CF444D">
      <w:pPr>
        <w:pStyle w:val="a4"/>
        <w:spacing w:after="120" w:line="240" w:lineRule="auto"/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bookmarkStart w:id="0" w:name="_Hlk41570858"/>
      <w:r>
        <w:rPr>
          <w:rFonts w:ascii="Times New Roman" w:hAnsi="Times New Roman" w:cs="Times New Roman"/>
          <w:i/>
          <w:iCs/>
          <w:sz w:val="20"/>
          <w:szCs w:val="20"/>
        </w:rPr>
        <w:t>** Если индивидуальный предприниматель является иностранным гражданином -    дополнительно представляются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Федерации, в случае если их наличие предусмотрено законодательством Российской Федерации.</w:t>
      </w:r>
      <w:bookmarkEnd w:id="0"/>
    </w:p>
    <w:p w14:paraId="1EC12F03" w14:textId="77777777" w:rsidR="00764C6D" w:rsidRDefault="00764C6D"/>
    <w:sectPr w:rsidR="0076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C63"/>
    <w:multiLevelType w:val="hybridMultilevel"/>
    <w:tmpl w:val="23E8FECE"/>
    <w:lvl w:ilvl="0" w:tplc="C8B090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5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66"/>
    <w:rsid w:val="000755FE"/>
    <w:rsid w:val="00075C3F"/>
    <w:rsid w:val="000B6D43"/>
    <w:rsid w:val="00105294"/>
    <w:rsid w:val="00137616"/>
    <w:rsid w:val="001827E6"/>
    <w:rsid w:val="00187B1C"/>
    <w:rsid w:val="00194C9D"/>
    <w:rsid w:val="001A3BC0"/>
    <w:rsid w:val="0026450A"/>
    <w:rsid w:val="002723A6"/>
    <w:rsid w:val="002C54A9"/>
    <w:rsid w:val="002F2EF2"/>
    <w:rsid w:val="00326E8B"/>
    <w:rsid w:val="00343B66"/>
    <w:rsid w:val="00346A7C"/>
    <w:rsid w:val="00350D2E"/>
    <w:rsid w:val="004326A0"/>
    <w:rsid w:val="00433D26"/>
    <w:rsid w:val="00474491"/>
    <w:rsid w:val="00480DA8"/>
    <w:rsid w:val="004A4975"/>
    <w:rsid w:val="004A501E"/>
    <w:rsid w:val="004B4EC1"/>
    <w:rsid w:val="004C4FD5"/>
    <w:rsid w:val="004F5C0D"/>
    <w:rsid w:val="00534C5D"/>
    <w:rsid w:val="005A583F"/>
    <w:rsid w:val="00637934"/>
    <w:rsid w:val="00704E41"/>
    <w:rsid w:val="00735CAD"/>
    <w:rsid w:val="00764C6D"/>
    <w:rsid w:val="007A06ED"/>
    <w:rsid w:val="007C48E0"/>
    <w:rsid w:val="008157C3"/>
    <w:rsid w:val="008906B1"/>
    <w:rsid w:val="008A08FF"/>
    <w:rsid w:val="008D795E"/>
    <w:rsid w:val="008E0387"/>
    <w:rsid w:val="008E7F62"/>
    <w:rsid w:val="00915C6D"/>
    <w:rsid w:val="00926E61"/>
    <w:rsid w:val="009331A4"/>
    <w:rsid w:val="00944938"/>
    <w:rsid w:val="009F50BE"/>
    <w:rsid w:val="00A04E9F"/>
    <w:rsid w:val="00A30766"/>
    <w:rsid w:val="00A83C7C"/>
    <w:rsid w:val="00AB2F5A"/>
    <w:rsid w:val="00B0070F"/>
    <w:rsid w:val="00B3368A"/>
    <w:rsid w:val="00B51975"/>
    <w:rsid w:val="00B57F08"/>
    <w:rsid w:val="00B66276"/>
    <w:rsid w:val="00C15AB5"/>
    <w:rsid w:val="00C1789B"/>
    <w:rsid w:val="00C36632"/>
    <w:rsid w:val="00C53846"/>
    <w:rsid w:val="00C62C44"/>
    <w:rsid w:val="00C755EA"/>
    <w:rsid w:val="00C90743"/>
    <w:rsid w:val="00CF444D"/>
    <w:rsid w:val="00D06D5E"/>
    <w:rsid w:val="00D512F3"/>
    <w:rsid w:val="00D77E4C"/>
    <w:rsid w:val="00E42976"/>
    <w:rsid w:val="00E4660F"/>
    <w:rsid w:val="00E541CF"/>
    <w:rsid w:val="00F10AD7"/>
    <w:rsid w:val="00F41E7C"/>
    <w:rsid w:val="00F535F0"/>
    <w:rsid w:val="00F623B2"/>
    <w:rsid w:val="00FB7AF5"/>
    <w:rsid w:val="00FD7F68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E90F-CA3E-44FF-9204-E814545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4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Абзац 1 Знак"/>
    <w:basedOn w:val="a0"/>
    <w:link w:val="a4"/>
    <w:uiPriority w:val="34"/>
    <w:locked/>
    <w:rsid w:val="00CF444D"/>
  </w:style>
  <w:style w:type="paragraph" w:styleId="a4">
    <w:name w:val="List Paragraph"/>
    <w:aliases w:val="Bullet List,FooterText,numbered,Paragraphe de liste1,lp1,Абзац 1"/>
    <w:basedOn w:val="a"/>
    <w:link w:val="a3"/>
    <w:uiPriority w:val="34"/>
    <w:qFormat/>
    <w:rsid w:val="00CF444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Alexandra</dc:creator>
  <cp:keywords/>
  <dc:description/>
  <cp:lastModifiedBy>Sudina Alexandra</cp:lastModifiedBy>
  <cp:revision>3</cp:revision>
  <dcterms:created xsi:type="dcterms:W3CDTF">2023-10-13T09:55:00Z</dcterms:created>
  <dcterms:modified xsi:type="dcterms:W3CDTF">2023-10-13T09:55:00Z</dcterms:modified>
</cp:coreProperties>
</file>